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5C23" w14:textId="77777777" w:rsidR="00163650" w:rsidRPr="003D396D" w:rsidRDefault="00163650" w:rsidP="00163650">
      <w:r w:rsidRPr="003D396D">
        <w:t xml:space="preserve">                  </w:t>
      </w:r>
      <w:r w:rsidRPr="003D396D">
        <w:pict w14:anchorId="38DC6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5" o:title=""/>
          </v:shape>
        </w:pict>
      </w:r>
      <w:r w:rsidRPr="003D396D">
        <w:t xml:space="preserve">   </w:t>
      </w:r>
    </w:p>
    <w:p w14:paraId="753F957C" w14:textId="77777777" w:rsidR="00163650" w:rsidRPr="003D396D" w:rsidRDefault="00163650" w:rsidP="00163650">
      <w:r w:rsidRPr="003D396D">
        <w:t xml:space="preserve">      REPUBLIKA HRVATSKA</w:t>
      </w:r>
    </w:p>
    <w:p w14:paraId="2356B01B" w14:textId="77777777" w:rsidR="00163650" w:rsidRPr="003D396D" w:rsidRDefault="00163650" w:rsidP="00163650">
      <w:r w:rsidRPr="003D396D">
        <w:t>ŠIBENSKO-KNINSKA ŽUPANIJA</w:t>
      </w:r>
    </w:p>
    <w:p w14:paraId="4FAED19A" w14:textId="77777777" w:rsidR="00163650" w:rsidRPr="003D396D" w:rsidRDefault="00163650" w:rsidP="00163650">
      <w:r w:rsidRPr="003D396D">
        <w:t xml:space="preserve">                  </w:t>
      </w:r>
      <w:r w:rsidRPr="003D396D">
        <w:pict w14:anchorId="79B5C320">
          <v:shape id="_x0000_i1026" type="#_x0000_t75" style="width:39pt;height:52.5pt">
            <v:imagedata r:id="rId6" o:title=""/>
          </v:shape>
        </w:pict>
      </w:r>
    </w:p>
    <w:p w14:paraId="00ABD9F7" w14:textId="77777777" w:rsidR="00163650" w:rsidRPr="003D396D" w:rsidRDefault="00163650" w:rsidP="00163650">
      <w:r w:rsidRPr="003D396D">
        <w:t xml:space="preserve">     G R A D   </w:t>
      </w:r>
      <w:r w:rsidRPr="0026180F">
        <w:rPr>
          <w:b/>
          <w:i/>
        </w:rPr>
        <w:t>Š I B E N I K</w:t>
      </w:r>
    </w:p>
    <w:p w14:paraId="5BD5841D" w14:textId="77777777" w:rsidR="00163650" w:rsidRPr="00B70B2B" w:rsidRDefault="005B3D0E" w:rsidP="005B3D0E">
      <w:pPr>
        <w:rPr>
          <w:sz w:val="18"/>
          <w:szCs w:val="18"/>
        </w:rPr>
      </w:pPr>
      <w:r>
        <w:rPr>
          <w:sz w:val="18"/>
          <w:szCs w:val="18"/>
        </w:rPr>
        <w:t xml:space="preserve">           </w:t>
      </w:r>
      <w:r w:rsidR="00804813">
        <w:rPr>
          <w:sz w:val="18"/>
          <w:szCs w:val="18"/>
        </w:rPr>
        <w:t xml:space="preserve"> </w:t>
      </w:r>
      <w:r w:rsidR="008D54E0">
        <w:rPr>
          <w:sz w:val="18"/>
          <w:szCs w:val="18"/>
        </w:rPr>
        <w:t xml:space="preserve">   </w:t>
      </w:r>
      <w:r>
        <w:rPr>
          <w:sz w:val="18"/>
          <w:szCs w:val="18"/>
        </w:rPr>
        <w:t xml:space="preserve"> </w:t>
      </w:r>
      <w:r w:rsidR="002A2FFE">
        <w:rPr>
          <w:sz w:val="18"/>
          <w:szCs w:val="18"/>
        </w:rPr>
        <w:t xml:space="preserve">    </w:t>
      </w:r>
      <w:r w:rsidR="00DD0AAA">
        <w:rPr>
          <w:sz w:val="18"/>
          <w:szCs w:val="18"/>
        </w:rPr>
        <w:t xml:space="preserve"> Gradonačelnik</w:t>
      </w:r>
    </w:p>
    <w:p w14:paraId="293A2CE5" w14:textId="77777777" w:rsidR="00163650" w:rsidRPr="003D396D" w:rsidRDefault="00163650" w:rsidP="00163650">
      <w:r w:rsidRPr="003D396D">
        <w:t xml:space="preserve"> </w:t>
      </w:r>
      <w:r>
        <w:t xml:space="preserve"> </w:t>
      </w:r>
      <w:r w:rsidR="008D54E0">
        <w:t xml:space="preserve"> </w:t>
      </w:r>
    </w:p>
    <w:p w14:paraId="37D922C3" w14:textId="77777777" w:rsidR="00163650" w:rsidRPr="00D05568" w:rsidRDefault="00163650" w:rsidP="00163650">
      <w:bookmarkStart w:id="0" w:name="_Hlk133234199"/>
      <w:r w:rsidRPr="00D05568">
        <w:t>KLASA: 112-0</w:t>
      </w:r>
      <w:r w:rsidR="00D13AAD">
        <w:t>2</w:t>
      </w:r>
      <w:r w:rsidRPr="00D05568">
        <w:t>/</w:t>
      </w:r>
      <w:r w:rsidR="009560EE">
        <w:t>2</w:t>
      </w:r>
      <w:r w:rsidR="00D13AAD">
        <w:t>3</w:t>
      </w:r>
      <w:r w:rsidRPr="00D05568">
        <w:t>-01/</w:t>
      </w:r>
      <w:r w:rsidR="00D13AAD">
        <w:t>05</w:t>
      </w:r>
    </w:p>
    <w:p w14:paraId="201756F4" w14:textId="77777777" w:rsidR="00163650" w:rsidRPr="00D05568" w:rsidRDefault="00163650" w:rsidP="00163650">
      <w:r w:rsidRPr="00D05568">
        <w:t>URBROJ: 2182</w:t>
      </w:r>
      <w:r w:rsidR="00D13AAD">
        <w:t>-</w:t>
      </w:r>
      <w:r w:rsidRPr="00D05568">
        <w:t>1-</w:t>
      </w:r>
      <w:r w:rsidR="005B3D0E" w:rsidRPr="00D05568">
        <w:t>0</w:t>
      </w:r>
      <w:r w:rsidR="00D13AAD">
        <w:t>2</w:t>
      </w:r>
      <w:r w:rsidRPr="00D05568">
        <w:t>-</w:t>
      </w:r>
      <w:r w:rsidR="009560EE">
        <w:t>2</w:t>
      </w:r>
      <w:r w:rsidR="00D13AAD">
        <w:t>3</w:t>
      </w:r>
      <w:r w:rsidRPr="00D05568">
        <w:t>-1</w:t>
      </w:r>
    </w:p>
    <w:p w14:paraId="3A6F8663" w14:textId="77777777" w:rsidR="00163650" w:rsidRDefault="00163650" w:rsidP="00163650">
      <w:r w:rsidRPr="00D05568">
        <w:t xml:space="preserve">Šibenik, </w:t>
      </w:r>
      <w:r w:rsidR="00D13AAD">
        <w:t>24</w:t>
      </w:r>
      <w:r w:rsidRPr="00D05568">
        <w:t xml:space="preserve">. </w:t>
      </w:r>
      <w:r w:rsidR="00D13AAD">
        <w:t>travnja</w:t>
      </w:r>
      <w:r w:rsidRPr="00D05568">
        <w:t xml:space="preserve"> 20</w:t>
      </w:r>
      <w:r w:rsidR="009560EE">
        <w:t>2</w:t>
      </w:r>
      <w:r w:rsidR="00D13AAD">
        <w:t>3</w:t>
      </w:r>
      <w:r w:rsidRPr="00D05568">
        <w:t>.</w:t>
      </w:r>
    </w:p>
    <w:p w14:paraId="63836332" w14:textId="77777777" w:rsidR="00163650" w:rsidRPr="003D396D" w:rsidRDefault="00163650" w:rsidP="00163650"/>
    <w:p w14:paraId="42817032" w14:textId="033FABA3" w:rsidR="00163650" w:rsidRDefault="00163650" w:rsidP="00163650">
      <w:pPr>
        <w:jc w:val="both"/>
      </w:pPr>
      <w:r w:rsidRPr="003D396D">
        <w:tab/>
        <w:t>Na temelju članka 17. i članka 19. stavka 4. Zakona o službenicima i namještenicima u lokalnoj i područnoj (regionalnoj) samoupravi (Narodne n</w:t>
      </w:r>
      <w:r w:rsidR="00B71B07">
        <w:t xml:space="preserve">ovine, 86/08, </w:t>
      </w:r>
      <w:r>
        <w:t>61/11</w:t>
      </w:r>
      <w:r w:rsidR="009560EE">
        <w:t xml:space="preserve">, </w:t>
      </w:r>
      <w:r w:rsidR="00B71B07">
        <w:t>4/18</w:t>
      </w:r>
      <w:r w:rsidR="009560EE">
        <w:t>, 96/18 i 112/19</w:t>
      </w:r>
      <w:r>
        <w:t xml:space="preserve">) </w:t>
      </w:r>
      <w:r w:rsidR="00DD0AAA">
        <w:t>gradonačelnik</w:t>
      </w:r>
      <w:r>
        <w:t xml:space="preserve"> Grada Šibenika</w:t>
      </w:r>
      <w:r w:rsidRPr="003D396D">
        <w:t>, raspisuje</w:t>
      </w:r>
    </w:p>
    <w:p w14:paraId="7ABA11BE" w14:textId="77777777" w:rsidR="0026180F" w:rsidRDefault="0026180F" w:rsidP="003D396D"/>
    <w:p w14:paraId="4F478F39" w14:textId="77777777" w:rsidR="00B032EF" w:rsidRPr="003D396D" w:rsidRDefault="00B032EF" w:rsidP="003D396D"/>
    <w:p w14:paraId="074E5873" w14:textId="77777777" w:rsidR="003D396D" w:rsidRPr="0026180F" w:rsidRDefault="00CD3B98" w:rsidP="0026180F">
      <w:pPr>
        <w:jc w:val="center"/>
        <w:rPr>
          <w:b/>
        </w:rPr>
      </w:pPr>
      <w:r w:rsidRPr="0026180F">
        <w:rPr>
          <w:b/>
        </w:rPr>
        <w:t>JAVNI NATJEČAJ</w:t>
      </w:r>
    </w:p>
    <w:p w14:paraId="63A3E5FA" w14:textId="77777777" w:rsidR="00CD3B98" w:rsidRDefault="00CD3B98" w:rsidP="005B3D0E">
      <w:r w:rsidRPr="003D396D">
        <w:t xml:space="preserve">za </w:t>
      </w:r>
      <w:r w:rsidR="00B31945">
        <w:t>imenovanje</w:t>
      </w:r>
      <w:r w:rsidRPr="003D396D">
        <w:t xml:space="preserve"> u </w:t>
      </w:r>
      <w:r w:rsidR="002A2FFE">
        <w:t xml:space="preserve">Upravni odjel za </w:t>
      </w:r>
      <w:r w:rsidR="009560EE">
        <w:t>komunalne djelatnosti</w:t>
      </w:r>
      <w:r w:rsidR="00F63BA8">
        <w:t xml:space="preserve"> </w:t>
      </w:r>
      <w:r w:rsidR="00554E89" w:rsidRPr="003D396D">
        <w:t>Grada Šibenika</w:t>
      </w:r>
      <w:r w:rsidRPr="003D396D">
        <w:t>:</w:t>
      </w:r>
    </w:p>
    <w:p w14:paraId="21BA9C7C" w14:textId="77777777" w:rsidR="0026180F" w:rsidRPr="003D396D" w:rsidRDefault="0026180F" w:rsidP="003D396D"/>
    <w:p w14:paraId="0F1213C5" w14:textId="77777777" w:rsidR="00CD3B98" w:rsidRPr="003D396D" w:rsidRDefault="0026180F" w:rsidP="0026180F">
      <w:pPr>
        <w:jc w:val="both"/>
      </w:pPr>
      <w:r>
        <w:tab/>
      </w:r>
      <w:r w:rsidR="001157D9">
        <w:t>-</w:t>
      </w:r>
      <w:r w:rsidR="00CD3B98" w:rsidRPr="003D396D">
        <w:t xml:space="preserve"> </w:t>
      </w:r>
      <w:r w:rsidR="00F63BA8">
        <w:rPr>
          <w:b/>
        </w:rPr>
        <w:t>P</w:t>
      </w:r>
      <w:r w:rsidR="002A2FFE">
        <w:rPr>
          <w:b/>
        </w:rPr>
        <w:t xml:space="preserve">ročelnik Upravnog odjela za </w:t>
      </w:r>
      <w:r w:rsidR="009560EE">
        <w:rPr>
          <w:b/>
        </w:rPr>
        <w:t>komunalne djelatnosti</w:t>
      </w:r>
      <w:r w:rsidR="001157D9">
        <w:t xml:space="preserve"> -</w:t>
      </w:r>
      <w:r>
        <w:t xml:space="preserve"> 1 </w:t>
      </w:r>
      <w:r w:rsidR="00CD3B98" w:rsidRPr="003D396D">
        <w:t>izvršitelj/izvršiteljica.</w:t>
      </w:r>
    </w:p>
    <w:p w14:paraId="438D346C" w14:textId="77777777" w:rsidR="00903521" w:rsidRDefault="0026180F" w:rsidP="00903521">
      <w:r>
        <w:tab/>
      </w:r>
      <w:r w:rsidR="00CD3B98" w:rsidRPr="003D396D">
        <w:t xml:space="preserve">Potrebno stručno znanje: </w:t>
      </w:r>
    </w:p>
    <w:p w14:paraId="1B20F47E" w14:textId="77777777" w:rsidR="00CD3B98" w:rsidRDefault="00903521" w:rsidP="00B71B07">
      <w:pPr>
        <w:jc w:val="both"/>
        <w:rPr>
          <w:szCs w:val="22"/>
        </w:rPr>
      </w:pPr>
      <w:r w:rsidRPr="00903521">
        <w:t xml:space="preserve">- </w:t>
      </w:r>
      <w:r w:rsidR="00E86847" w:rsidRPr="00E86847">
        <w:t xml:space="preserve">magistar struke ili stručni specijalist </w:t>
      </w:r>
      <w:r w:rsidR="009560EE">
        <w:t>pravne, ekonomske ili tehničke struke</w:t>
      </w:r>
      <w:r w:rsidRPr="00903521">
        <w:t xml:space="preserve">, najmanje </w:t>
      </w:r>
      <w:r w:rsidR="002A2FFE">
        <w:t>pet</w:t>
      </w:r>
      <w:r w:rsidRPr="00903521">
        <w:t xml:space="preserve"> godin</w:t>
      </w:r>
      <w:r w:rsidR="002A2FFE">
        <w:t>a</w:t>
      </w:r>
      <w:r w:rsidR="009560EE">
        <w:t xml:space="preserve"> </w:t>
      </w:r>
      <w:r w:rsidRPr="00903521">
        <w:t>radnog iskustva na odgovarajućim poslovima,</w:t>
      </w:r>
      <w:r w:rsidR="00A360F9" w:rsidRPr="00A360F9">
        <w:rPr>
          <w:sz w:val="22"/>
          <w:szCs w:val="22"/>
        </w:rPr>
        <w:t xml:space="preserve"> </w:t>
      </w:r>
      <w:r w:rsidR="00A360F9" w:rsidRPr="00A360F9">
        <w:rPr>
          <w:szCs w:val="22"/>
        </w:rPr>
        <w:t>organizacijske sposobnosti i komunikacijske vještine potrebne za uspješno upravljanje upravnim tijelom</w:t>
      </w:r>
      <w:r w:rsidR="00A360F9">
        <w:rPr>
          <w:szCs w:val="22"/>
        </w:rPr>
        <w:t>.</w:t>
      </w:r>
    </w:p>
    <w:p w14:paraId="5A5056C5" w14:textId="77777777" w:rsidR="00D13AAD" w:rsidRPr="003D396D" w:rsidRDefault="00D13AAD" w:rsidP="00B71B07">
      <w:pPr>
        <w:jc w:val="both"/>
      </w:pPr>
      <w:r>
        <w:tab/>
      </w:r>
      <w:r w:rsidRPr="00D13AAD">
        <w:t>Poseban uvjet: položen državni stručni ispit.</w:t>
      </w:r>
    </w:p>
    <w:p w14:paraId="571DAAF7" w14:textId="77777777" w:rsidR="00CD3B98" w:rsidRPr="003D396D" w:rsidRDefault="00097223" w:rsidP="0026180F">
      <w:pPr>
        <w:jc w:val="both"/>
      </w:pPr>
      <w:r>
        <w:tab/>
      </w:r>
      <w:r w:rsidR="00CD3B98" w:rsidRPr="003D396D">
        <w:t>Na natječaj se mogu javiti osobe oba spola.</w:t>
      </w:r>
    </w:p>
    <w:p w14:paraId="2834B90C" w14:textId="77777777" w:rsidR="00CD3B98" w:rsidRPr="003D396D" w:rsidRDefault="00097223" w:rsidP="0026180F">
      <w:pPr>
        <w:jc w:val="both"/>
      </w:pPr>
      <w:r>
        <w:tab/>
      </w:r>
      <w:r w:rsidR="00CD3B98" w:rsidRPr="003D396D">
        <w:t>Služba se zasniva na neodređeno vrijeme, uz obvezni probni rad od tri mjeseca.</w:t>
      </w:r>
    </w:p>
    <w:p w14:paraId="09ABC9BE"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1E674356" w14:textId="77777777" w:rsidR="00CD3B98" w:rsidRPr="003D396D" w:rsidRDefault="00097223" w:rsidP="0026180F">
      <w:pPr>
        <w:jc w:val="both"/>
      </w:pPr>
      <w:r>
        <w:tab/>
      </w:r>
      <w:r w:rsidR="00CD3B98" w:rsidRPr="003D396D">
        <w:t>Uz prijavu kandidati su dužni priložiti:</w:t>
      </w:r>
    </w:p>
    <w:p w14:paraId="7A8EEE64"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585C5C5A" w14:textId="77777777" w:rsidR="00CD3B98" w:rsidRPr="003D396D" w:rsidRDefault="00CD3B98" w:rsidP="0026180F">
      <w:pPr>
        <w:jc w:val="both"/>
      </w:pPr>
      <w:r w:rsidRPr="003D396D">
        <w:t>– dokaz o s</w:t>
      </w:r>
      <w:r w:rsidR="007063E7">
        <w:t>tručnoj spremi: preslik diplome,</w:t>
      </w:r>
    </w:p>
    <w:p w14:paraId="6A4FC36E" w14:textId="77777777"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14:paraId="110951E5" w14:textId="77777777" w:rsidR="00CD3B98" w:rsidRPr="003D396D" w:rsidRDefault="00CD3B98" w:rsidP="0026180F">
      <w:pPr>
        <w:jc w:val="both"/>
      </w:pPr>
      <w:r w:rsidRPr="003D396D">
        <w:t>– presliku uvjerenja o položenome državnome stručnom ispitu,</w:t>
      </w:r>
    </w:p>
    <w:p w14:paraId="2D976621"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2435D2B6"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DD0AAA">
        <w:t>pet</w:t>
      </w:r>
      <w:r w:rsidR="005B124D">
        <w:t xml:space="preserve"> godin</w:t>
      </w:r>
      <w:r w:rsidR="008D5E04">
        <w:t>a</w:t>
      </w:r>
      <w:r w:rsidR="000C343C">
        <w:t>,</w:t>
      </w:r>
    </w:p>
    <w:p w14:paraId="3FE157F9" w14:textId="77777777" w:rsidR="003B19B2" w:rsidRDefault="00CD3B98" w:rsidP="003B19B2">
      <w:pPr>
        <w:jc w:val="both"/>
      </w:pPr>
      <w:r w:rsidRPr="003D396D">
        <w:t>– životopis</w:t>
      </w:r>
      <w:r w:rsidR="0002412F">
        <w:t xml:space="preserve"> i</w:t>
      </w:r>
    </w:p>
    <w:p w14:paraId="42F8CCB7" w14:textId="77777777" w:rsidR="00CD3B98" w:rsidRDefault="003B19B2" w:rsidP="0026180F">
      <w:pPr>
        <w:jc w:val="both"/>
      </w:pPr>
      <w:r>
        <w:t xml:space="preserve">– vlastoručno potpisanu izjavu da za prijam u službu ne postoje zapreke iz članka </w:t>
      </w:r>
      <w:r w:rsidR="002A2FFE">
        <w:t xml:space="preserve">15. i </w:t>
      </w:r>
      <w:r>
        <w:t>16. Zakona o službenicima i namještenicima u lokalnoj i područnoj (regionalnoj) samoupravi.</w:t>
      </w:r>
    </w:p>
    <w:p w14:paraId="5DD2597A" w14:textId="77777777" w:rsidR="00347C68" w:rsidRPr="00347C68" w:rsidRDefault="00347C68" w:rsidP="0026180F">
      <w:pPr>
        <w:jc w:val="both"/>
      </w:pPr>
    </w:p>
    <w:p w14:paraId="69BF84B8" w14:textId="77777777" w:rsidR="00347C68" w:rsidRPr="00347C68" w:rsidRDefault="00347C68" w:rsidP="0026180F">
      <w:pPr>
        <w:jc w:val="both"/>
      </w:pPr>
      <w:r w:rsidRPr="00347C68">
        <w:lastRenderedPageBreak/>
        <w:tab/>
        <w:t xml:space="preserve">Uvjerenje o zdravstvenoj sposobnosti izabrani kandidat dostavlja prije donošenja rješenja o </w:t>
      </w:r>
      <w:r w:rsidR="001157D9">
        <w:t>imenovanju</w:t>
      </w:r>
      <w:r w:rsidRPr="00347C68">
        <w:t>.</w:t>
      </w:r>
    </w:p>
    <w:p w14:paraId="73537A28"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64823F46" w14:textId="77777777" w:rsidR="00D13AAD" w:rsidRPr="00F92046" w:rsidRDefault="00D13AAD" w:rsidP="00D13AAD">
      <w:pPr>
        <w:suppressAutoHyphens/>
        <w:overflowPunct w:val="0"/>
        <w:autoSpaceDE w:val="0"/>
        <w:autoSpaceDN w:val="0"/>
        <w:ind w:firstLine="708"/>
        <w:jc w:val="both"/>
        <w:textAlignment w:val="baseline"/>
        <w:rPr>
          <w:szCs w:val="20"/>
        </w:rPr>
      </w:pPr>
      <w:r w:rsidRPr="00F92046">
        <w:rPr>
          <w:szCs w:val="20"/>
        </w:rPr>
        <w:t>Kandidati koji se pozivaju na pravo prednosti prilikom zapošljavanja u skladu s člankom 101. Zakona o hrvatskim braniteljima iz Domovinskog rata i članovima njihovih obitelji (Narodne novine br. 121/17, 98/19 i 84/21), a koji u trenutku podnošenja prijave ispunjavaju uvjete za ostvarivanje toga prava, dužni su uz prijavu na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p w14:paraId="73C24C40" w14:textId="77777777" w:rsidR="00D13AAD" w:rsidRDefault="00D13AAD" w:rsidP="00D13AAD">
      <w:pPr>
        <w:jc w:val="both"/>
        <w:rPr>
          <w:szCs w:val="20"/>
        </w:rPr>
      </w:pPr>
      <w:hyperlink r:id="rId7" w:history="1">
        <w:r w:rsidRPr="00F92046">
          <w:rPr>
            <w:szCs w:val="20"/>
          </w:rPr>
          <w:t>https://branitelji.gov.hr/UserDocsImages//dokumenti/Nikola//popis%20dokaza%20za%20ostvarivanje%20prava%20prednosti%20pri%20zapo%C5%A1ljavanju-%20ZOHBDR%202021.pdf</w:t>
        </w:r>
      </w:hyperlink>
    </w:p>
    <w:p w14:paraId="7FF41BB2" w14:textId="77777777" w:rsidR="00CD3B98" w:rsidRPr="003D396D" w:rsidRDefault="00D13AAD" w:rsidP="00D13AAD">
      <w:pPr>
        <w:jc w:val="both"/>
      </w:pPr>
      <w:r>
        <w:rPr>
          <w:szCs w:val="20"/>
        </w:rPr>
        <w:tab/>
      </w:r>
      <w:r w:rsidR="00CD3B98" w:rsidRPr="003D396D">
        <w:t>Urednom prijavom smatra se prijava koja sadrži sve podatke i priloge navedene u javnom natječaju.</w:t>
      </w:r>
    </w:p>
    <w:p w14:paraId="52D783F5" w14:textId="77777777" w:rsidR="00CD3B98" w:rsidRPr="003D396D"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30EE376E" w14:textId="77777777" w:rsidR="00CD3B98" w:rsidRPr="003D396D" w:rsidRDefault="0073206E" w:rsidP="0026180F">
      <w:pPr>
        <w:jc w:val="both"/>
      </w:pPr>
      <w:r>
        <w:tab/>
      </w:r>
      <w:r w:rsidR="00CD3B98" w:rsidRPr="003D396D">
        <w:t xml:space="preserve">S kandidatima prijavljenim na javni natječaj provest će se testiranje i intervju radi provjere znanja i sposobnosti bitnih za obavljanje poslova radnog mjesta za koje se </w:t>
      </w:r>
      <w:r w:rsidR="001157D9">
        <w:t>imenuju</w:t>
      </w:r>
      <w:r w:rsidR="00CD3B98" w:rsidRPr="003D396D">
        <w:t>.</w:t>
      </w:r>
    </w:p>
    <w:p w14:paraId="3DD1403E"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1F9A56BA"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7EFDECFE" w14:textId="77777777" w:rsidR="00CD3B98" w:rsidRPr="003D396D" w:rsidRDefault="00C92C9E" w:rsidP="0026180F">
      <w:pPr>
        <w:jc w:val="both"/>
      </w:pPr>
      <w:r>
        <w:tab/>
      </w:r>
      <w:r w:rsidR="00CD3B98" w:rsidRPr="003D396D">
        <w:t xml:space="preserve">Prijave s prilozima dostavljaju se </w:t>
      </w:r>
      <w:r>
        <w:t>Tajništvu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u roku od 8 dana od objave natječaja u Narodnim novinama, s obveznom naznakom: »</w:t>
      </w:r>
      <w:r w:rsidR="00882568">
        <w:t>N</w:t>
      </w:r>
      <w:r w:rsidR="00CD3B98" w:rsidRPr="003D396D">
        <w:t xml:space="preserve">atječaj za </w:t>
      </w:r>
      <w:r w:rsidR="00B31945">
        <w:t>imenovanje</w:t>
      </w:r>
      <w:r w:rsidR="00CD3B98" w:rsidRPr="003D396D">
        <w:t xml:space="preserve"> </w:t>
      </w:r>
      <w:r w:rsidR="00F63BA8">
        <w:t>pročelnika</w:t>
      </w:r>
      <w:r w:rsidR="00CD3B98" w:rsidRPr="003D396D">
        <w:t xml:space="preserve"> </w:t>
      </w:r>
      <w:r w:rsidR="00B71B07">
        <w:t>Upravn</w:t>
      </w:r>
      <w:r w:rsidR="00F63BA8">
        <w:t>og</w:t>
      </w:r>
      <w:r w:rsidR="00B71B07">
        <w:t xml:space="preserve"> odjel</w:t>
      </w:r>
      <w:r w:rsidR="00F63BA8">
        <w:t>a</w:t>
      </w:r>
      <w:r w:rsidR="00B71B07">
        <w:t xml:space="preserve"> za </w:t>
      </w:r>
      <w:r w:rsidR="009560EE">
        <w:t>komunalne djelatnosti</w:t>
      </w:r>
      <w:r w:rsidR="00CD3B98" w:rsidRPr="003D396D">
        <w:t>«.</w:t>
      </w:r>
    </w:p>
    <w:p w14:paraId="6E79BACA" w14:textId="77777777" w:rsidR="0044178A" w:rsidRDefault="00C91DD2" w:rsidP="0026180F">
      <w:pPr>
        <w:jc w:val="both"/>
      </w:pPr>
      <w:r>
        <w:tab/>
      </w:r>
      <w:r w:rsidR="00CD3B98" w:rsidRPr="003D396D">
        <w:t>Kandidati će o rezultatima natječaja biti obaviješteni u zakonskom roku.</w:t>
      </w:r>
    </w:p>
    <w:bookmarkEnd w:id="0"/>
    <w:p w14:paraId="4EFFD496" w14:textId="77777777" w:rsidR="0044178A" w:rsidRDefault="0044178A" w:rsidP="0044178A"/>
    <w:p w14:paraId="478B6C69" w14:textId="77777777" w:rsidR="0044178A" w:rsidRPr="00475396" w:rsidRDefault="0044178A" w:rsidP="0044178A">
      <w:pPr>
        <w:rPr>
          <w:b/>
        </w:rPr>
      </w:pPr>
      <w:r>
        <w:tab/>
      </w:r>
    </w:p>
    <w:p w14:paraId="4ACAE3E4" w14:textId="77777777" w:rsidR="0044178A" w:rsidRPr="005B3D0E" w:rsidRDefault="0044178A" w:rsidP="0044178A">
      <w:pPr>
        <w:tabs>
          <w:tab w:val="left" w:pos="6060"/>
        </w:tabs>
        <w:rPr>
          <w:b/>
        </w:rPr>
      </w:pPr>
      <w:r w:rsidRPr="00475396">
        <w:rPr>
          <w:b/>
        </w:rPr>
        <w:tab/>
      </w:r>
      <w:r w:rsidR="00DD0AAA">
        <w:t xml:space="preserve">      </w:t>
      </w:r>
      <w:r w:rsidR="00DD0AAA">
        <w:rPr>
          <w:b/>
        </w:rPr>
        <w:t>GRADONAČELNIK</w:t>
      </w:r>
    </w:p>
    <w:p w14:paraId="6495834F" w14:textId="77777777" w:rsidR="0044178A" w:rsidRPr="0044178A" w:rsidRDefault="003E4CF1" w:rsidP="001D7CBA">
      <w:pPr>
        <w:tabs>
          <w:tab w:val="left" w:pos="6060"/>
        </w:tabs>
      </w:pPr>
      <w:r>
        <w:t xml:space="preserve">                                                                                               </w:t>
      </w:r>
      <w:r w:rsidR="005B3D0E">
        <w:t xml:space="preserve">          </w:t>
      </w:r>
      <w:r>
        <w:t xml:space="preserve"> </w:t>
      </w:r>
      <w:r w:rsidR="00DD0AAA">
        <w:t xml:space="preserve">   </w:t>
      </w:r>
      <w:r w:rsidR="00DD0AAA">
        <w:rPr>
          <w:lang w:val="es-AR"/>
        </w:rPr>
        <w:t>Že</w:t>
      </w:r>
      <w:r w:rsidR="00B31945">
        <w:rPr>
          <w:lang w:val="es-AR"/>
        </w:rPr>
        <w:t>lj</w:t>
      </w:r>
      <w:r w:rsidR="00DD0AAA">
        <w:rPr>
          <w:lang w:val="es-AR"/>
        </w:rPr>
        <w:t>ko Burić</w:t>
      </w:r>
      <w:r w:rsidR="005B3D0E">
        <w:rPr>
          <w:lang w:val="es-AR"/>
        </w:rPr>
        <w:t xml:space="preserve">, </w:t>
      </w:r>
      <w:r w:rsidR="00DD0AAA">
        <w:rPr>
          <w:lang w:val="es-AR"/>
        </w:rPr>
        <w:t>dr.med.</w:t>
      </w:r>
    </w:p>
    <w:p w14:paraId="56DB539A" w14:textId="77777777" w:rsidR="0044178A" w:rsidRPr="0044178A" w:rsidRDefault="0044178A" w:rsidP="0044178A"/>
    <w:p w14:paraId="372315FC" w14:textId="77777777" w:rsidR="00D13AAD" w:rsidRDefault="00D13AAD" w:rsidP="0044178A">
      <w:pPr>
        <w:rPr>
          <w:lang w:val="es-AR"/>
        </w:rPr>
      </w:pPr>
    </w:p>
    <w:p w14:paraId="580F329F" w14:textId="77777777" w:rsidR="0044178A" w:rsidRPr="0044178A" w:rsidRDefault="0044178A" w:rsidP="0044178A">
      <w:r w:rsidRPr="0044178A">
        <w:rPr>
          <w:lang w:val="es-AR"/>
        </w:rPr>
        <w:t>Dostaviti</w:t>
      </w:r>
      <w:r w:rsidRPr="0044178A">
        <w:t>:</w:t>
      </w:r>
    </w:p>
    <w:p w14:paraId="5A15E1F1"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1489AEC6" w14:textId="77777777" w:rsidR="00CD3B98" w:rsidRPr="0044178A" w:rsidRDefault="0044178A" w:rsidP="001D7CBA">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9619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876A4"/>
    <w:rsid w:val="00097223"/>
    <w:rsid w:val="000B6B74"/>
    <w:rsid w:val="000C343C"/>
    <w:rsid w:val="0010009D"/>
    <w:rsid w:val="001157D9"/>
    <w:rsid w:val="0012616E"/>
    <w:rsid w:val="00163650"/>
    <w:rsid w:val="001D4058"/>
    <w:rsid w:val="001D7CBA"/>
    <w:rsid w:val="002137CC"/>
    <w:rsid w:val="00240A41"/>
    <w:rsid w:val="0026180F"/>
    <w:rsid w:val="00291A1F"/>
    <w:rsid w:val="002A2FFE"/>
    <w:rsid w:val="003461BF"/>
    <w:rsid w:val="00347C68"/>
    <w:rsid w:val="00385164"/>
    <w:rsid w:val="003B19B2"/>
    <w:rsid w:val="003D396D"/>
    <w:rsid w:val="003E4CF1"/>
    <w:rsid w:val="0042792E"/>
    <w:rsid w:val="0044178A"/>
    <w:rsid w:val="00455605"/>
    <w:rsid w:val="004A4FAA"/>
    <w:rsid w:val="004B63D0"/>
    <w:rsid w:val="004D5C17"/>
    <w:rsid w:val="004F6E97"/>
    <w:rsid w:val="00525AF3"/>
    <w:rsid w:val="00531C33"/>
    <w:rsid w:val="00554E89"/>
    <w:rsid w:val="00560EC3"/>
    <w:rsid w:val="005756A2"/>
    <w:rsid w:val="00586F55"/>
    <w:rsid w:val="00591C58"/>
    <w:rsid w:val="005A08E7"/>
    <w:rsid w:val="005B124D"/>
    <w:rsid w:val="005B3D0E"/>
    <w:rsid w:val="005D5557"/>
    <w:rsid w:val="005D6F55"/>
    <w:rsid w:val="005F0125"/>
    <w:rsid w:val="006827D8"/>
    <w:rsid w:val="0068544D"/>
    <w:rsid w:val="00697841"/>
    <w:rsid w:val="006D3426"/>
    <w:rsid w:val="007063E7"/>
    <w:rsid w:val="0073206E"/>
    <w:rsid w:val="00782B86"/>
    <w:rsid w:val="00782E34"/>
    <w:rsid w:val="00784F7E"/>
    <w:rsid w:val="007B34A5"/>
    <w:rsid w:val="007C2A2F"/>
    <w:rsid w:val="00804813"/>
    <w:rsid w:val="00806083"/>
    <w:rsid w:val="00827499"/>
    <w:rsid w:val="008657DE"/>
    <w:rsid w:val="00882568"/>
    <w:rsid w:val="008B1675"/>
    <w:rsid w:val="008D54E0"/>
    <w:rsid w:val="008D5E04"/>
    <w:rsid w:val="008D5F06"/>
    <w:rsid w:val="00900B96"/>
    <w:rsid w:val="00903521"/>
    <w:rsid w:val="00927304"/>
    <w:rsid w:val="009436F2"/>
    <w:rsid w:val="00953F55"/>
    <w:rsid w:val="009560EE"/>
    <w:rsid w:val="009E0872"/>
    <w:rsid w:val="009F01D1"/>
    <w:rsid w:val="00A20FEA"/>
    <w:rsid w:val="00A3117E"/>
    <w:rsid w:val="00A360F9"/>
    <w:rsid w:val="00A5312C"/>
    <w:rsid w:val="00A7238E"/>
    <w:rsid w:val="00A7732A"/>
    <w:rsid w:val="00AD46A9"/>
    <w:rsid w:val="00B032EF"/>
    <w:rsid w:val="00B10961"/>
    <w:rsid w:val="00B20537"/>
    <w:rsid w:val="00B31945"/>
    <w:rsid w:val="00B40F08"/>
    <w:rsid w:val="00B70B2B"/>
    <w:rsid w:val="00B71B07"/>
    <w:rsid w:val="00B7703F"/>
    <w:rsid w:val="00C34AC8"/>
    <w:rsid w:val="00C91DD2"/>
    <w:rsid w:val="00C92C9E"/>
    <w:rsid w:val="00C94330"/>
    <w:rsid w:val="00CC7130"/>
    <w:rsid w:val="00CD0311"/>
    <w:rsid w:val="00CD3B98"/>
    <w:rsid w:val="00CD5CEA"/>
    <w:rsid w:val="00D05568"/>
    <w:rsid w:val="00D06288"/>
    <w:rsid w:val="00D11C2C"/>
    <w:rsid w:val="00D13AAD"/>
    <w:rsid w:val="00D17A6B"/>
    <w:rsid w:val="00D452E7"/>
    <w:rsid w:val="00D8681C"/>
    <w:rsid w:val="00DD0AAA"/>
    <w:rsid w:val="00E03B74"/>
    <w:rsid w:val="00E30F90"/>
    <w:rsid w:val="00E6326F"/>
    <w:rsid w:val="00E86847"/>
    <w:rsid w:val="00EB5506"/>
    <w:rsid w:val="00EB71CB"/>
    <w:rsid w:val="00EB7E0E"/>
    <w:rsid w:val="00EC0586"/>
    <w:rsid w:val="00EC4491"/>
    <w:rsid w:val="00F43B82"/>
    <w:rsid w:val="00F63BA8"/>
    <w:rsid w:val="00F8404A"/>
    <w:rsid w:val="00FB16C3"/>
    <w:rsid w:val="00FD5C67"/>
    <w:rsid w:val="00FE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BFD97"/>
  <w15:chartTrackingRefBased/>
  <w15:docId w15:val="{6653205B-CFB5-4842-BC06-36058EC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5683</CharactersWithSpaces>
  <SharedDoc>false</SharedDoc>
  <HLinks>
    <vt:vector size="6" baseType="variant">
      <vt:variant>
        <vt:i4>851969</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2023-04-24T11:20:00Z</cp:lastPrinted>
  <dcterms:created xsi:type="dcterms:W3CDTF">2023-04-26T11:25:00Z</dcterms:created>
  <dcterms:modified xsi:type="dcterms:W3CDTF">2023-04-26T11:25:00Z</dcterms:modified>
</cp:coreProperties>
</file>